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3F76E37C" w:rsidR="0080294B" w:rsidRPr="007A395D" w:rsidRDefault="00E558C3" w:rsidP="00FE5674">
      <w:pPr>
        <w:pStyle w:val="BodyText"/>
        <w:tabs>
          <w:tab w:val="left" w:pos="2835"/>
        </w:tabs>
        <w:rPr>
          <w:rFonts w:ascii="Calibri" w:hAnsi="Calibri"/>
        </w:rPr>
      </w:pPr>
      <w:r w:rsidRPr="007A395D">
        <w:rPr>
          <w:rFonts w:ascii="Calibri" w:hAnsi="Calibri"/>
        </w:rPr>
        <w:t>Input paper f</w:t>
      </w:r>
      <w:r w:rsidR="00717A6A">
        <w:rPr>
          <w:rFonts w:ascii="Calibri" w:hAnsi="Calibri"/>
        </w:rPr>
        <w:t>or the following Committee(s):</w:t>
      </w:r>
      <w:r w:rsidR="00717A6A">
        <w:rPr>
          <w:rFonts w:ascii="Calibri" w:hAnsi="Calibri"/>
        </w:rPr>
        <w:tab/>
      </w:r>
      <w:r w:rsidR="00717A6A">
        <w:rPr>
          <w:rFonts w:ascii="Calibri" w:hAnsi="Calibri"/>
        </w:rPr>
        <w:tab/>
      </w:r>
      <w:r w:rsidR="00717A6A">
        <w:rPr>
          <w:rFonts w:ascii="Calibri" w:hAnsi="Calibri"/>
        </w:rPr>
        <w:tab/>
      </w:r>
      <w:r w:rsidRPr="007A395D">
        <w:rPr>
          <w:rFonts w:ascii="Calibri" w:hAnsi="Calibri"/>
          <w:sz w:val="18"/>
          <w:szCs w:val="18"/>
        </w:rPr>
        <w:tab/>
      </w:r>
      <w:r w:rsidRPr="007A395D">
        <w:rPr>
          <w:rFonts w:ascii="Calibri" w:hAnsi="Calibri"/>
        </w:rPr>
        <w:tab/>
        <w:t>Purpose of paper:</w:t>
      </w:r>
    </w:p>
    <w:p w14:paraId="78786733" w14:textId="52BEE506" w:rsidR="0080294B" w:rsidRPr="006A10AE" w:rsidRDefault="0009338B" w:rsidP="00037DF4">
      <w:pPr>
        <w:pStyle w:val="BodyText"/>
        <w:tabs>
          <w:tab w:val="left" w:pos="1843"/>
        </w:tabs>
        <w:rPr>
          <w:rFonts w:ascii="Calibri" w:hAnsi="Calibri" w:cs="Arial"/>
          <w:sz w:val="24"/>
          <w:szCs w:val="24"/>
        </w:rPr>
      </w:pPr>
      <w:proofErr w:type="gramStart"/>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proofErr w:type="gramEnd"/>
      <w:r w:rsidR="00037DF4" w:rsidRPr="007A395D">
        <w:rPr>
          <w:rFonts w:ascii="Calibri" w:hAnsi="Calibri" w:cs="Arial"/>
        </w:rPr>
        <w:tab/>
      </w: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Pr="0009338B">
        <w:rPr>
          <w:rFonts w:ascii="Calibri" w:hAnsi="Calibri" w:cs="Arial"/>
          <w:sz w:val="24"/>
          <w:szCs w:val="24"/>
        </w:rPr>
        <w:t>□</w:t>
      </w:r>
      <w:r w:rsidR="0080294B" w:rsidRPr="0009338B">
        <w:rPr>
          <w:rFonts w:ascii="Calibri" w:hAnsi="Calibri" w:cs="Arial"/>
          <w:sz w:val="24"/>
          <w:szCs w:val="24"/>
        </w:rPr>
        <w:t xml:space="preserve">  </w:t>
      </w:r>
      <w:r w:rsidR="0080294B" w:rsidRPr="0009338B">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b/>
          <w:sz w:val="24"/>
          <w:szCs w:val="24"/>
        </w:rPr>
        <w:t>□</w:t>
      </w:r>
      <w:r w:rsidR="0080294B" w:rsidRPr="006A10AE">
        <w:rPr>
          <w:rFonts w:ascii="Calibri" w:hAnsi="Calibri" w:cs="Arial"/>
          <w:sz w:val="24"/>
          <w:szCs w:val="24"/>
        </w:rPr>
        <w:t xml:space="preserve"> </w:t>
      </w:r>
      <w:r w:rsidR="0080294B" w:rsidRPr="0009338B">
        <w:rPr>
          <w:rFonts w:ascii="Calibri" w:hAnsi="Calibri" w:cs="Arial"/>
          <w:sz w:val="24"/>
          <w:szCs w:val="24"/>
        </w:rPr>
        <w:t>Input</w:t>
      </w:r>
    </w:p>
    <w:p w14:paraId="0BC79547" w14:textId="2D216BBA" w:rsidR="0080294B" w:rsidRPr="00154D83" w:rsidRDefault="0009338B" w:rsidP="00037DF4">
      <w:pPr>
        <w:pStyle w:val="BodyText"/>
        <w:tabs>
          <w:tab w:val="left" w:pos="1843"/>
        </w:tabs>
        <w:rPr>
          <w:rFonts w:ascii="Calibri" w:hAnsi="Calibri"/>
        </w:rPr>
      </w:pPr>
      <w:proofErr w:type="gramStart"/>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sz w:val="24"/>
          <w:szCs w:val="24"/>
        </w:rPr>
        <w:t>x</w:t>
      </w:r>
      <w:bookmarkStart w:id="0" w:name="_GoBack"/>
      <w:bookmarkEnd w:id="0"/>
      <w:r w:rsidR="00154D83" w:rsidRPr="00154D83">
        <w:rPr>
          <w:rFonts w:ascii="Calibri" w:hAnsi="Calibri" w:cs="Arial"/>
          <w:sz w:val="24"/>
          <w:szCs w:val="24"/>
        </w:rPr>
        <w:t xml:space="preserve">  </w:t>
      </w:r>
      <w:r w:rsidR="0080294B" w:rsidRPr="00154D83">
        <w:rPr>
          <w:rFonts w:ascii="Calibri" w:hAnsi="Calibri" w:cs="Arial"/>
          <w:sz w:val="24"/>
          <w:szCs w:val="24"/>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4E92FE32" w:rsidR="00A446C9"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717A6A">
        <w:rPr>
          <w:rFonts w:ascii="Calibri" w:hAnsi="Calibri"/>
        </w:rPr>
        <w:tab/>
      </w:r>
      <w:r w:rsidR="00717A6A">
        <w:rPr>
          <w:rFonts w:ascii="Calibri" w:hAnsi="Calibri"/>
        </w:rPr>
        <w:tab/>
      </w:r>
      <w:r w:rsidR="0009338B">
        <w:rPr>
          <w:rFonts w:ascii="Calibri" w:hAnsi="Calibri"/>
        </w:rPr>
        <w:t>4.</w:t>
      </w:r>
    </w:p>
    <w:p w14:paraId="4A379ECB" w14:textId="499592D2" w:rsidR="007C54BC" w:rsidRPr="007A395D" w:rsidRDefault="007C54BC" w:rsidP="00FE5674">
      <w:pPr>
        <w:pStyle w:val="BodyText"/>
        <w:tabs>
          <w:tab w:val="left" w:pos="2835"/>
        </w:tabs>
        <w:rPr>
          <w:rFonts w:ascii="Calibri" w:hAnsi="Calibri"/>
        </w:rPr>
      </w:pPr>
      <w:r>
        <w:rPr>
          <w:rFonts w:ascii="Calibri" w:hAnsi="Calibri"/>
        </w:rPr>
        <w:t>Agenda sub-item</w:t>
      </w:r>
      <w:r>
        <w:rPr>
          <w:rFonts w:ascii="Calibri" w:hAnsi="Calibri"/>
        </w:rPr>
        <w:tab/>
      </w:r>
      <w:r>
        <w:rPr>
          <w:rFonts w:ascii="Calibri" w:hAnsi="Calibri"/>
        </w:rPr>
        <w:tab/>
      </w:r>
      <w:r>
        <w:rPr>
          <w:rFonts w:ascii="Calibri" w:hAnsi="Calibri"/>
        </w:rPr>
        <w:tab/>
      </w:r>
      <w:r w:rsidR="0009338B">
        <w:rPr>
          <w:rFonts w:ascii="Calibri" w:hAnsi="Calibri"/>
        </w:rPr>
        <w:t>4.6</w:t>
      </w:r>
    </w:p>
    <w:p w14:paraId="01FC5420" w14:textId="25ACAB23" w:rsidR="00362CD9" w:rsidRPr="00F22203"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717A6A">
        <w:rPr>
          <w:rFonts w:ascii="Calibri" w:hAnsi="Calibri"/>
        </w:rPr>
        <w:t>Secretariat</w:t>
      </w:r>
    </w:p>
    <w:p w14:paraId="66A2B5BA" w14:textId="77777777" w:rsidR="00343F4C" w:rsidRPr="007A395D" w:rsidRDefault="00343F4C" w:rsidP="00FE5674">
      <w:pPr>
        <w:pStyle w:val="BodyText"/>
        <w:tabs>
          <w:tab w:val="left" w:pos="2835"/>
        </w:tabs>
        <w:rPr>
          <w:rFonts w:ascii="Calibri" w:hAnsi="Calibri"/>
        </w:rPr>
      </w:pPr>
    </w:p>
    <w:p w14:paraId="4B167C05" w14:textId="6C126073" w:rsidR="00A34B6F" w:rsidRPr="003A4E95" w:rsidRDefault="00320CDC" w:rsidP="003A4E95">
      <w:pPr>
        <w:pStyle w:val="Title"/>
        <w:rPr>
          <w:rFonts w:asciiTheme="minorHAnsi" w:hAnsiTheme="minorHAnsi"/>
          <w:color w:val="00558C"/>
        </w:rPr>
      </w:pPr>
      <w:r>
        <w:rPr>
          <w:rFonts w:asciiTheme="minorHAnsi" w:hAnsiTheme="minorHAnsi"/>
          <w:color w:val="00558C"/>
        </w:rPr>
        <w:t>Report on IMO Council 120</w:t>
      </w:r>
    </w:p>
    <w:p w14:paraId="77C5CD12" w14:textId="77777777" w:rsidR="00320CDC" w:rsidRPr="00320CDC" w:rsidRDefault="00320CDC" w:rsidP="00320CDC">
      <w:pPr>
        <w:pStyle w:val="BodyText"/>
      </w:pPr>
      <w:r w:rsidRPr="00320CDC">
        <w:t xml:space="preserve">The 120th session of the IMO Council was held at IMO HQ London from 2 to 6 July 2018, chaired by Mr. </w:t>
      </w:r>
      <w:proofErr w:type="spellStart"/>
      <w:r w:rsidRPr="00320CDC">
        <w:t>Xiaojie</w:t>
      </w:r>
      <w:proofErr w:type="spellEnd"/>
      <w:r w:rsidRPr="00320CDC">
        <w:t xml:space="preserve"> Zhang (China). Minsu Jeon, Technical Operations Manager, participated in the meeting for first two days.</w:t>
      </w:r>
    </w:p>
    <w:p w14:paraId="49E46A4A" w14:textId="77777777" w:rsidR="00320CDC" w:rsidRPr="00320CDC" w:rsidRDefault="00320CDC" w:rsidP="00320CDC">
      <w:pPr>
        <w:pStyle w:val="BodyText"/>
      </w:pPr>
      <w:r w:rsidRPr="00320CDC">
        <w:t>The Council meeting elected Admiral Edmundo Deville Del Campo, Peru as the Vice-Chair of the Council, as the Council 119 decided to postpone the Vice Chair election to have more time to consult on candidatures for the position.</w:t>
      </w:r>
    </w:p>
    <w:p w14:paraId="3AC98F43" w14:textId="77777777" w:rsidR="00320CDC" w:rsidRPr="00320CDC" w:rsidRDefault="00320CDC" w:rsidP="00320CDC">
      <w:pPr>
        <w:pStyle w:val="BodyText"/>
      </w:pPr>
      <w:r w:rsidRPr="00320CDC">
        <w:t xml:space="preserve">Mr Lim, Secretary-General, introduced the reporting cycle for the Performance Indicators (C120/4/1), and the Council discussed a proposal from Denmark and Spain, developing a new PI on “safety” to be included in the IMO’s Strategic Plan 2018-2023. It was agreed to have a safety PI, and U.S.A suggested to have “environment” and “security” in the PI as well, and the Chair suggested to submit inputs to Council 121 on those subjects. </w:t>
      </w:r>
    </w:p>
    <w:p w14:paraId="7F8117D8" w14:textId="77777777" w:rsidR="00320CDC" w:rsidRPr="00320CDC" w:rsidRDefault="00320CDC" w:rsidP="00320CDC">
      <w:pPr>
        <w:pStyle w:val="BodyText"/>
      </w:pPr>
      <w:r w:rsidRPr="00320CDC">
        <w:t>Alignment of the Sustainable Development Goals (SDGs) to the Strategic Plan of the Organization was discussed, and widely agreed by the member states, and it was suggested to align the SP to the SDGs in the opposite direction to show all the IMO’s efforts to the UN’s initiative.</w:t>
      </w:r>
    </w:p>
    <w:p w14:paraId="4BFCB56F" w14:textId="77777777" w:rsidR="00320CDC" w:rsidRPr="00320CDC" w:rsidRDefault="00320CDC" w:rsidP="00320CDC">
      <w:pPr>
        <w:pStyle w:val="BodyText"/>
      </w:pPr>
      <w:r w:rsidRPr="00320CDC">
        <w:t>Australia introduced their proposal on IMO Council reform, and two more inputs related. The main issues and concerns raised during the discussions were;</w:t>
      </w:r>
    </w:p>
    <w:p w14:paraId="1D8F4B29" w14:textId="77777777" w:rsidR="00320CDC" w:rsidRPr="00320CDC" w:rsidRDefault="00320CDC" w:rsidP="00320CDC">
      <w:pPr>
        <w:pStyle w:val="BodyText"/>
        <w:numPr>
          <w:ilvl w:val="0"/>
          <w:numId w:val="43"/>
        </w:numPr>
        <w:ind w:left="567" w:hanging="283"/>
      </w:pPr>
      <w:r w:rsidRPr="00320CDC">
        <w:t>The council’s role in policymaking – should focus on supervising the work of IMO</w:t>
      </w:r>
    </w:p>
    <w:p w14:paraId="1D433438" w14:textId="77777777" w:rsidR="00320CDC" w:rsidRPr="00320CDC" w:rsidRDefault="00320CDC" w:rsidP="00320CDC">
      <w:pPr>
        <w:pStyle w:val="BodyText"/>
        <w:numPr>
          <w:ilvl w:val="0"/>
          <w:numId w:val="43"/>
        </w:numPr>
        <w:ind w:left="567" w:hanging="283"/>
      </w:pPr>
      <w:r w:rsidRPr="00320CDC">
        <w:t>Council membership – clearer guidance should be provided on the criteria for the categories A, B and C</w:t>
      </w:r>
    </w:p>
    <w:p w14:paraId="36371765" w14:textId="77777777" w:rsidR="00320CDC" w:rsidRPr="00320CDC" w:rsidRDefault="00320CDC" w:rsidP="00320CDC">
      <w:pPr>
        <w:pStyle w:val="BodyText"/>
        <w:numPr>
          <w:ilvl w:val="0"/>
          <w:numId w:val="43"/>
        </w:numPr>
        <w:ind w:left="567" w:hanging="283"/>
      </w:pPr>
      <w:r w:rsidRPr="00320CDC">
        <w:t>Council terms – lengthen the term of Council membership from two to four years</w:t>
      </w:r>
    </w:p>
    <w:p w14:paraId="7A89495E" w14:textId="77777777" w:rsidR="00320CDC" w:rsidRPr="00320CDC" w:rsidRDefault="00320CDC" w:rsidP="00320CDC">
      <w:pPr>
        <w:pStyle w:val="BodyText"/>
        <w:numPr>
          <w:ilvl w:val="0"/>
          <w:numId w:val="43"/>
        </w:numPr>
        <w:ind w:left="567" w:hanging="283"/>
      </w:pPr>
      <w:r w:rsidRPr="00320CDC">
        <w:t>Access to discussions and decision – open the meetings of subsidiary bodies of the Assembly in public</w:t>
      </w:r>
    </w:p>
    <w:p w14:paraId="7FD08684" w14:textId="77777777" w:rsidR="00320CDC" w:rsidRPr="00320CDC" w:rsidRDefault="00320CDC" w:rsidP="00320CDC">
      <w:pPr>
        <w:pStyle w:val="BodyText"/>
        <w:numPr>
          <w:ilvl w:val="0"/>
          <w:numId w:val="43"/>
        </w:numPr>
        <w:ind w:left="567" w:hanging="283"/>
      </w:pPr>
      <w:r w:rsidRPr="00320CDC">
        <w:t xml:space="preserve">Role of industry bodies at IMO – Council should examine the role of industry bodies and other organizations in consultative status with IMO. </w:t>
      </w:r>
    </w:p>
    <w:p w14:paraId="1D01DAE2" w14:textId="77777777" w:rsidR="00320CDC" w:rsidRPr="00320CDC" w:rsidRDefault="00320CDC" w:rsidP="00320CDC">
      <w:pPr>
        <w:pStyle w:val="BodyText"/>
      </w:pPr>
      <w:r w:rsidRPr="00320CDC">
        <w:t xml:space="preserve">The inputs urge the Council and IMO to reconsider some of its fundamental aspects. Many of the countries agreed on the need for reform in general, but they need more time to consider those issues. Therefore, the Council agreed to have an open-ended Working Group to discuss all the issues in detail during the Council 121 in Dec 2018. </w:t>
      </w:r>
    </w:p>
    <w:p w14:paraId="3C0FDD74" w14:textId="6BC17581" w:rsidR="002E7740" w:rsidRPr="00816F0E" w:rsidRDefault="002E7740" w:rsidP="00320CDC">
      <w:pPr>
        <w:pStyle w:val="BodyText"/>
      </w:pPr>
    </w:p>
    <w:sectPr w:rsidR="002E7740" w:rsidRPr="00816F0E" w:rsidSect="006A78D5">
      <w:headerReference w:type="even" r:id="rId9"/>
      <w:headerReference w:type="default" r:id="rId10"/>
      <w:footerReference w:type="even" r:id="rId11"/>
      <w:footerReference w:type="default" r:id="rId12"/>
      <w:headerReference w:type="first" r:id="rId13"/>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1CD20F" w14:textId="77777777" w:rsidR="00976022" w:rsidRDefault="00976022" w:rsidP="00362CD9">
      <w:r>
        <w:separator/>
      </w:r>
    </w:p>
  </w:endnote>
  <w:endnote w:type="continuationSeparator" w:id="0">
    <w:p w14:paraId="1D033EE9" w14:textId="77777777" w:rsidR="00976022" w:rsidRDefault="0097602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279AB" w14:textId="55DEB15E" w:rsidR="00CE63B2" w:rsidRDefault="00CE63B2" w:rsidP="00CE63B2">
    <w:pPr>
      <w:pStyle w:val="Footer"/>
      <w:jc w:val="center"/>
    </w:pPr>
    <w:r>
      <w:rPr>
        <w:rFonts w:asciiTheme="majorHAnsi" w:eastAsiaTheme="majorEastAsia" w:hAnsiTheme="majorHAnsi" w:cstheme="majorBidi"/>
        <w:noProof/>
      </w:rPr>
      <mc:AlternateContent>
        <mc:Choice Requires="wps">
          <w:drawing>
            <wp:anchor distT="0" distB="0" distL="0" distR="0" simplePos="0" relativeHeight="251674624" behindDoc="0" locked="0" layoutInCell="1" allowOverlap="1" wp14:anchorId="5B4749F3" wp14:editId="58ECD135">
              <wp:simplePos x="0" y="0"/>
              <wp:positionH relativeFrom="margin">
                <wp:posOffset>2941320</wp:posOffset>
              </wp:positionH>
              <wp:positionV relativeFrom="bottomMargin">
                <wp:posOffset>15875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13" name="Ellips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320CDC" w:rsidRPr="00320CDC">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5B4749F3" id="Ellipse 13" o:spid="_x0000_s1026" style="position:absolute;left:0;text-align:left;margin-left:231.6pt;margin-top:1.25pt;width:25.25pt;height:19.85pt;z-index:251674624;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" fillcolor="#40618b" stroked="f">
              <v:textbox>
                <w:txbxContent>
                  <w:p w14:paraId="44C8A70B" w14:textId="77777777" w:rsidR="00CE63B2" w:rsidRPr="00FF25B1" w:rsidRDefault="00CE63B2" w:rsidP="00CE63B2">
                    <w:pPr>
                      <w:pStyle w:val="Pieddepage"/>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320CDC" w:rsidRPr="00320CDC">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rPr>
      <w:id w:val="-1501432721"/>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1750BCEE" w14:textId="3769E300" w:rsidR="006A78D5" w:rsidRDefault="006A78D5">
            <w:pPr>
              <w:rPr>
                <w:rFonts w:asciiTheme="majorHAnsi" w:eastAsiaTheme="majorEastAsia" w:hAnsiTheme="majorHAnsi" w:cstheme="majorBidi"/>
              </w:rPr>
            </w:pPr>
            <w:r>
              <w:rPr>
                <w:rFonts w:asciiTheme="majorHAnsi" w:eastAsiaTheme="majorEastAsia" w:hAnsiTheme="majorHAnsi" w:cstheme="majorBidi"/>
                <w:noProof/>
              </w:rPr>
              <mc:AlternateContent>
                <mc:Choice Requires="wps">
                  <w:drawing>
                    <wp:anchor distT="0" distB="0" distL="0" distR="0" simplePos="0" relativeHeight="251670528" behindDoc="0" locked="0" layoutInCell="1" allowOverlap="1" wp14:anchorId="7FA1BFA9" wp14:editId="271A9051">
                      <wp:simplePos x="0" y="0"/>
                      <wp:positionH relativeFrom="margin">
                        <wp:posOffset>2941320</wp:posOffset>
                      </wp:positionH>
                      <wp:positionV relativeFrom="bottomMargin">
                        <wp:posOffset>70485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3" name="El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B42B1B9" w14:textId="77777777"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09338B" w:rsidRPr="0009338B">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Ellipse 3" o:spid="_x0000_s1027" style="position:absolute;margin-left:231.6pt;margin-top:5.55pt;width:25.25pt;height:19.85pt;z-index:251670528;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" fillcolor="#40618b" stroked="f">
                      <v:textbox>
                        <w:txbxContent>
                          <w:p w14:paraId="7B42B1B9" w14:textId="77777777"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09338B" w:rsidRPr="0009338B">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sdtContent>
      </w:sdt>
    </w:sdtContent>
  </w:sdt>
  <w:p w14:paraId="2328FBAE" w14:textId="77777777" w:rsidR="006A78D5" w:rsidRDefault="006A78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657BBD" w14:textId="77777777" w:rsidR="00976022" w:rsidRDefault="00976022" w:rsidP="00362CD9">
      <w:r>
        <w:separator/>
      </w:r>
    </w:p>
  </w:footnote>
  <w:footnote w:type="continuationSeparator" w:id="0">
    <w:p w14:paraId="0DEE711D" w14:textId="77777777" w:rsidR="00976022" w:rsidRDefault="00976022"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A8989" w14:textId="79A98376" w:rsidR="007C346C" w:rsidRDefault="006A78D5" w:rsidP="006A78D5">
    <w:pPr>
      <w:pStyle w:val="Header"/>
      <w:tabs>
        <w:tab w:val="clear" w:pos="9639"/>
        <w:tab w:val="right" w:pos="5954"/>
      </w:tabs>
      <w:spacing w:after="240"/>
    </w:pPr>
    <w:r>
      <w:rPr>
        <w:rFonts w:ascii="Calibri" w:hAnsi="Calibri"/>
        <w:noProof/>
      </w:rPr>
      <w:drawing>
        <wp:anchor distT="0" distB="0" distL="114300" distR="114300" simplePos="0" relativeHeight="251672576" behindDoc="1" locked="0" layoutInCell="1" allowOverlap="1" wp14:anchorId="7B868A3D" wp14:editId="5A1F55E6">
          <wp:simplePos x="0" y="0"/>
          <wp:positionH relativeFrom="column">
            <wp:posOffset>-539115</wp:posOffset>
          </wp:positionH>
          <wp:positionV relativeFrom="page">
            <wp:posOffset>201595</wp:posOffset>
          </wp:positionV>
          <wp:extent cx="550800" cy="550800"/>
          <wp:effectExtent l="0" t="0" r="1905" b="1905"/>
          <wp:wrapTight wrapText="bothSides">
            <wp:wrapPolygon edited="0">
              <wp:start x="0" y="0"/>
              <wp:lineTo x="0" y="20927"/>
              <wp:lineTo x="20927" y="20927"/>
              <wp:lineTo x="20927"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0904DC">
      <w:rPr>
        <w:rFonts w:ascii="Calibri" w:hAnsi="Calibri"/>
      </w:rPr>
      <w:t>PAP36</w:t>
    </w:r>
    <w:r w:rsidR="00E2016D">
      <w:rPr>
        <w:rFonts w:ascii="Calibri" w:hAnsi="Calibri"/>
      </w:rPr>
      <w:t>-9.2.1.1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8CA51" w14:textId="01061A81" w:rsidR="007C346C" w:rsidRDefault="006A78D5" w:rsidP="006A78D5">
    <w:pPr>
      <w:pStyle w:val="Header"/>
      <w:tabs>
        <w:tab w:val="clear" w:pos="9639"/>
        <w:tab w:val="right" w:pos="5954"/>
      </w:tabs>
      <w:spacing w:after="240"/>
      <w:jc w:val="right"/>
    </w:pPr>
    <w:r>
      <w:rPr>
        <w:rFonts w:ascii="Calibri" w:hAnsi="Calibri"/>
        <w:noProof/>
      </w:rPr>
      <w:drawing>
        <wp:anchor distT="0" distB="0" distL="114300" distR="114300" simplePos="0" relativeHeight="251668480" behindDoc="1" locked="0" layoutInCell="1" allowOverlap="1" wp14:anchorId="0C84DE37" wp14:editId="1AA79061">
          <wp:simplePos x="0" y="0"/>
          <wp:positionH relativeFrom="column">
            <wp:posOffset>6099324</wp:posOffset>
          </wp:positionH>
          <wp:positionV relativeFrom="page">
            <wp:posOffset>280670</wp:posOffset>
          </wp:positionV>
          <wp:extent cx="550800" cy="550800"/>
          <wp:effectExtent l="0" t="0" r="1905" b="1905"/>
          <wp:wrapTight wrapText="bothSides">
            <wp:wrapPolygon edited="0">
              <wp:start x="0" y="0"/>
              <wp:lineTo x="0" y="20927"/>
              <wp:lineTo x="20927" y="20927"/>
              <wp:lineTo x="20927"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09338B">
      <w:t>VTS45-4.6.4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3C4F1" w14:textId="5D6DC651" w:rsidR="007C346C" w:rsidRDefault="00484701" w:rsidP="00717A6A">
    <w:pPr>
      <w:pStyle w:val="Header"/>
      <w:tabs>
        <w:tab w:val="clear" w:pos="9639"/>
        <w:tab w:val="right" w:pos="5954"/>
      </w:tabs>
      <w:spacing w:after="240"/>
      <w:jc w:val="right"/>
    </w:pPr>
    <w:r>
      <w:rPr>
        <w:rFonts w:ascii="Calibri" w:hAnsi="Calibri"/>
        <w:noProof/>
      </w:rPr>
      <w:drawing>
        <wp:anchor distT="0" distB="0" distL="114300" distR="114300" simplePos="0" relativeHeight="251666432" behindDoc="1" locked="0" layoutInCell="1" allowOverlap="1" wp14:anchorId="788EB590" wp14:editId="6367DE51">
          <wp:simplePos x="0" y="0"/>
          <wp:positionH relativeFrom="column">
            <wp:posOffset>5878830</wp:posOffset>
          </wp:positionH>
          <wp:positionV relativeFrom="page">
            <wp:posOffset>281109</wp:posOffset>
          </wp:positionV>
          <wp:extent cx="550800" cy="550800"/>
          <wp:effectExtent l="0" t="0" r="1905" b="1905"/>
          <wp:wrapTight wrapText="bothSides">
            <wp:wrapPolygon edited="0">
              <wp:start x="0" y="0"/>
              <wp:lineTo x="0" y="20927"/>
              <wp:lineTo x="20927" y="20927"/>
              <wp:lineTo x="20927"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6A10AE">
      <w:rPr>
        <w:rFonts w:ascii="Calibri" w:hAnsi="Calibri"/>
      </w:rPr>
      <w:t>PAP31-16.3 INF1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91931C1"/>
    <w:multiLevelType w:val="multilevel"/>
    <w:tmpl w:val="461C2A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E13EF7"/>
    <w:multiLevelType w:val="hybridMultilevel"/>
    <w:tmpl w:val="1A4297A2"/>
    <w:lvl w:ilvl="0" w:tplc="6F3A784A">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1238139C"/>
    <w:multiLevelType w:val="multilevel"/>
    <w:tmpl w:val="CC7C35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C7858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35A7C9E"/>
    <w:multiLevelType w:val="hybridMultilevel"/>
    <w:tmpl w:val="25EE7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7297714"/>
    <w:multiLevelType w:val="hybridMultilevel"/>
    <w:tmpl w:val="F8B4BDA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nsid w:val="35A377EC"/>
    <w:multiLevelType w:val="hybridMultilevel"/>
    <w:tmpl w:val="B030C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DC65CFD"/>
    <w:multiLevelType w:val="hybridMultilevel"/>
    <w:tmpl w:val="42D43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9C21F67"/>
    <w:multiLevelType w:val="hybridMultilevel"/>
    <w:tmpl w:val="CFFEC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131E6A"/>
    <w:multiLevelType w:val="multilevel"/>
    <w:tmpl w:val="AB08E6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7CE28F8"/>
    <w:multiLevelType w:val="hybridMultilevel"/>
    <w:tmpl w:val="E56C1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3DA33D8"/>
    <w:multiLevelType w:val="multilevel"/>
    <w:tmpl w:val="DE70FB7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6"/>
  </w:num>
  <w:num w:numId="3">
    <w:abstractNumId w:val="2"/>
  </w:num>
  <w:num w:numId="4">
    <w:abstractNumId w:val="26"/>
  </w:num>
  <w:num w:numId="5">
    <w:abstractNumId w:val="12"/>
  </w:num>
  <w:num w:numId="6">
    <w:abstractNumId w:val="9"/>
  </w:num>
  <w:num w:numId="7">
    <w:abstractNumId w:val="18"/>
  </w:num>
  <w:num w:numId="8">
    <w:abstractNumId w:val="17"/>
  </w:num>
  <w:num w:numId="9">
    <w:abstractNumId w:val="24"/>
  </w:num>
  <w:num w:numId="10">
    <w:abstractNumId w:val="7"/>
  </w:num>
  <w:num w:numId="11">
    <w:abstractNumId w:val="20"/>
  </w:num>
  <w:num w:numId="12">
    <w:abstractNumId w:val="14"/>
  </w:num>
  <w:num w:numId="13">
    <w:abstractNumId w:val="13"/>
  </w:num>
  <w:num w:numId="14">
    <w:abstractNumId w:val="5"/>
  </w:num>
  <w:num w:numId="15">
    <w:abstractNumId w:val="15"/>
  </w:num>
  <w:num w:numId="16">
    <w:abstractNumId w:val="0"/>
  </w:num>
  <w:num w:numId="17">
    <w:abstractNumId w:val="23"/>
  </w:num>
  <w:num w:numId="18">
    <w:abstractNumId w:val="6"/>
  </w:num>
  <w:num w:numId="19">
    <w:abstractNumId w:val="10"/>
  </w:num>
  <w:num w:numId="20">
    <w:abstractNumId w:val="3"/>
  </w:num>
  <w:num w:numId="21">
    <w:abstractNumId w:val="8"/>
  </w:num>
  <w:num w:numId="22">
    <w:abstractNumId w:val="5"/>
  </w:num>
  <w:num w:numId="23">
    <w:abstractNumId w:val="5"/>
  </w:num>
  <w:num w:numId="24">
    <w:abstractNumId w:val="5"/>
  </w:num>
  <w:num w:numId="25">
    <w:abstractNumId w:val="5"/>
  </w:num>
  <w:num w:numId="26">
    <w:abstractNumId w:val="5"/>
  </w:num>
  <w:num w:numId="27">
    <w:abstractNumId w:val="5"/>
  </w:num>
  <w:num w:numId="28">
    <w:abstractNumId w:val="11"/>
  </w:num>
  <w:num w:numId="29">
    <w:abstractNumId w:val="5"/>
  </w:num>
  <w:num w:numId="30">
    <w:abstractNumId w:val="1"/>
  </w:num>
  <w:num w:numId="31">
    <w:abstractNumId w:val="5"/>
  </w:num>
  <w:num w:numId="32">
    <w:abstractNumId w:val="5"/>
  </w:num>
  <w:num w:numId="33">
    <w:abstractNumId w:val="27"/>
  </w:num>
  <w:num w:numId="34">
    <w:abstractNumId w:val="19"/>
  </w:num>
  <w:num w:numId="35">
    <w:abstractNumId w:val="4"/>
  </w:num>
  <w:num w:numId="36">
    <w:abstractNumId w:val="21"/>
  </w:num>
  <w:num w:numId="37">
    <w:abstractNumId w:val="5"/>
  </w:num>
  <w:num w:numId="38">
    <w:abstractNumId w:val="5"/>
  </w:num>
  <w:num w:numId="39">
    <w:abstractNumId w:val="5"/>
  </w:num>
  <w:num w:numId="40">
    <w:abstractNumId w:val="5"/>
  </w:num>
  <w:num w:numId="41">
    <w:abstractNumId w:val="5"/>
  </w:num>
  <w:num w:numId="42">
    <w:abstractNumId w:val="5"/>
  </w:num>
  <w:num w:numId="43">
    <w:abstractNumId w:val="2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hyphenationZone w:val="425"/>
  <w:evenAndOddHeader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101C"/>
    <w:rsid w:val="0004700E"/>
    <w:rsid w:val="00062A4E"/>
    <w:rsid w:val="00070C13"/>
    <w:rsid w:val="000715C9"/>
    <w:rsid w:val="000730BC"/>
    <w:rsid w:val="000800D4"/>
    <w:rsid w:val="00084F33"/>
    <w:rsid w:val="000904DC"/>
    <w:rsid w:val="0009338B"/>
    <w:rsid w:val="00093C8F"/>
    <w:rsid w:val="000A1C2F"/>
    <w:rsid w:val="000A77A7"/>
    <w:rsid w:val="000B1707"/>
    <w:rsid w:val="000C1B3E"/>
    <w:rsid w:val="00110AE7"/>
    <w:rsid w:val="00154D83"/>
    <w:rsid w:val="00177F4D"/>
    <w:rsid w:val="00180DDA"/>
    <w:rsid w:val="001922CE"/>
    <w:rsid w:val="001B2A2D"/>
    <w:rsid w:val="001B737D"/>
    <w:rsid w:val="001C44A3"/>
    <w:rsid w:val="001E0E15"/>
    <w:rsid w:val="001F528A"/>
    <w:rsid w:val="001F704E"/>
    <w:rsid w:val="00201722"/>
    <w:rsid w:val="002125B0"/>
    <w:rsid w:val="00235B69"/>
    <w:rsid w:val="00243228"/>
    <w:rsid w:val="00251483"/>
    <w:rsid w:val="00255CAA"/>
    <w:rsid w:val="00263248"/>
    <w:rsid w:val="00264305"/>
    <w:rsid w:val="002A0346"/>
    <w:rsid w:val="002A4487"/>
    <w:rsid w:val="002B49E9"/>
    <w:rsid w:val="002C632E"/>
    <w:rsid w:val="002D3E8B"/>
    <w:rsid w:val="002D4575"/>
    <w:rsid w:val="002D5C0C"/>
    <w:rsid w:val="002E03D1"/>
    <w:rsid w:val="002E6B74"/>
    <w:rsid w:val="002E6FCA"/>
    <w:rsid w:val="002E7740"/>
    <w:rsid w:val="00320CDC"/>
    <w:rsid w:val="00343F4C"/>
    <w:rsid w:val="00356CD0"/>
    <w:rsid w:val="00362CD9"/>
    <w:rsid w:val="00364C58"/>
    <w:rsid w:val="003761CA"/>
    <w:rsid w:val="00380DAF"/>
    <w:rsid w:val="00392E07"/>
    <w:rsid w:val="00395336"/>
    <w:rsid w:val="003972CE"/>
    <w:rsid w:val="003A4E95"/>
    <w:rsid w:val="003B28F5"/>
    <w:rsid w:val="003B7B7D"/>
    <w:rsid w:val="003C54CB"/>
    <w:rsid w:val="003C7A2A"/>
    <w:rsid w:val="003D2DC1"/>
    <w:rsid w:val="003D69D0"/>
    <w:rsid w:val="003E6583"/>
    <w:rsid w:val="003F2918"/>
    <w:rsid w:val="003F430E"/>
    <w:rsid w:val="0041088C"/>
    <w:rsid w:val="00417AD5"/>
    <w:rsid w:val="00420A38"/>
    <w:rsid w:val="00423C27"/>
    <w:rsid w:val="00431B19"/>
    <w:rsid w:val="0044054E"/>
    <w:rsid w:val="004661AD"/>
    <w:rsid w:val="00476A3D"/>
    <w:rsid w:val="00480C49"/>
    <w:rsid w:val="00484701"/>
    <w:rsid w:val="00493978"/>
    <w:rsid w:val="004D1D85"/>
    <w:rsid w:val="004D3C3A"/>
    <w:rsid w:val="004D6B41"/>
    <w:rsid w:val="004E1CD1"/>
    <w:rsid w:val="004F5E28"/>
    <w:rsid w:val="00502E73"/>
    <w:rsid w:val="005107EB"/>
    <w:rsid w:val="00521345"/>
    <w:rsid w:val="00526DF0"/>
    <w:rsid w:val="00545CC4"/>
    <w:rsid w:val="00551FFF"/>
    <w:rsid w:val="005607A2"/>
    <w:rsid w:val="0057198B"/>
    <w:rsid w:val="00573CFE"/>
    <w:rsid w:val="005969F2"/>
    <w:rsid w:val="00597FAE"/>
    <w:rsid w:val="005A713A"/>
    <w:rsid w:val="005B32A3"/>
    <w:rsid w:val="005C0D44"/>
    <w:rsid w:val="005C566C"/>
    <w:rsid w:val="005C7E69"/>
    <w:rsid w:val="005E262D"/>
    <w:rsid w:val="005F23D3"/>
    <w:rsid w:val="005F7E20"/>
    <w:rsid w:val="00605E43"/>
    <w:rsid w:val="006153BB"/>
    <w:rsid w:val="00664A1A"/>
    <w:rsid w:val="006652C3"/>
    <w:rsid w:val="006878BF"/>
    <w:rsid w:val="0069154B"/>
    <w:rsid w:val="00691FD0"/>
    <w:rsid w:val="00692148"/>
    <w:rsid w:val="00694217"/>
    <w:rsid w:val="006A10AE"/>
    <w:rsid w:val="006A1A1E"/>
    <w:rsid w:val="006A5998"/>
    <w:rsid w:val="006A78D5"/>
    <w:rsid w:val="006C5948"/>
    <w:rsid w:val="006F2A74"/>
    <w:rsid w:val="007118F5"/>
    <w:rsid w:val="00712AA4"/>
    <w:rsid w:val="007146C4"/>
    <w:rsid w:val="00717A6A"/>
    <w:rsid w:val="00721AA1"/>
    <w:rsid w:val="00724B67"/>
    <w:rsid w:val="007547F8"/>
    <w:rsid w:val="00762ADD"/>
    <w:rsid w:val="00765622"/>
    <w:rsid w:val="00770B6C"/>
    <w:rsid w:val="0077644F"/>
    <w:rsid w:val="00782B6C"/>
    <w:rsid w:val="00783FEA"/>
    <w:rsid w:val="007A395D"/>
    <w:rsid w:val="007A45C4"/>
    <w:rsid w:val="007A723A"/>
    <w:rsid w:val="007C346C"/>
    <w:rsid w:val="007C54BC"/>
    <w:rsid w:val="0080294B"/>
    <w:rsid w:val="00816F0E"/>
    <w:rsid w:val="008179D8"/>
    <w:rsid w:val="00821222"/>
    <w:rsid w:val="0082480E"/>
    <w:rsid w:val="00850293"/>
    <w:rsid w:val="00851373"/>
    <w:rsid w:val="00851BA6"/>
    <w:rsid w:val="0085654D"/>
    <w:rsid w:val="008565D7"/>
    <w:rsid w:val="00857F73"/>
    <w:rsid w:val="00861160"/>
    <w:rsid w:val="0086654F"/>
    <w:rsid w:val="00890C0A"/>
    <w:rsid w:val="008A356F"/>
    <w:rsid w:val="008A4653"/>
    <w:rsid w:val="008A4717"/>
    <w:rsid w:val="008A50CC"/>
    <w:rsid w:val="008B4798"/>
    <w:rsid w:val="008B71A4"/>
    <w:rsid w:val="008D1694"/>
    <w:rsid w:val="008D79CB"/>
    <w:rsid w:val="008F07BC"/>
    <w:rsid w:val="00911381"/>
    <w:rsid w:val="0092692B"/>
    <w:rsid w:val="00927B22"/>
    <w:rsid w:val="00943E9C"/>
    <w:rsid w:val="00953F4D"/>
    <w:rsid w:val="00960BB8"/>
    <w:rsid w:val="00964F5C"/>
    <w:rsid w:val="00976022"/>
    <w:rsid w:val="00976184"/>
    <w:rsid w:val="009831C0"/>
    <w:rsid w:val="0099161D"/>
    <w:rsid w:val="009A3528"/>
    <w:rsid w:val="00A0389B"/>
    <w:rsid w:val="00A33AE9"/>
    <w:rsid w:val="00A34B6F"/>
    <w:rsid w:val="00A446C9"/>
    <w:rsid w:val="00A44CC4"/>
    <w:rsid w:val="00A5265A"/>
    <w:rsid w:val="00A635D6"/>
    <w:rsid w:val="00A72837"/>
    <w:rsid w:val="00A8553A"/>
    <w:rsid w:val="00A93AED"/>
    <w:rsid w:val="00AA5F67"/>
    <w:rsid w:val="00AE1319"/>
    <w:rsid w:val="00AE34BB"/>
    <w:rsid w:val="00AE4B71"/>
    <w:rsid w:val="00B04683"/>
    <w:rsid w:val="00B14187"/>
    <w:rsid w:val="00B226F2"/>
    <w:rsid w:val="00B274DF"/>
    <w:rsid w:val="00B37E69"/>
    <w:rsid w:val="00B41ED5"/>
    <w:rsid w:val="00B53A1B"/>
    <w:rsid w:val="00B56B31"/>
    <w:rsid w:val="00B56BDF"/>
    <w:rsid w:val="00B65812"/>
    <w:rsid w:val="00B8034B"/>
    <w:rsid w:val="00B805FE"/>
    <w:rsid w:val="00B85CD6"/>
    <w:rsid w:val="00B90A27"/>
    <w:rsid w:val="00B9554D"/>
    <w:rsid w:val="00B96497"/>
    <w:rsid w:val="00BB2B9F"/>
    <w:rsid w:val="00BB7D9E"/>
    <w:rsid w:val="00BC2334"/>
    <w:rsid w:val="00BD3CB8"/>
    <w:rsid w:val="00BD4E6F"/>
    <w:rsid w:val="00BF32F0"/>
    <w:rsid w:val="00BF4DCE"/>
    <w:rsid w:val="00C05CE5"/>
    <w:rsid w:val="00C0600A"/>
    <w:rsid w:val="00C21722"/>
    <w:rsid w:val="00C52FAC"/>
    <w:rsid w:val="00C6171E"/>
    <w:rsid w:val="00CA6F2C"/>
    <w:rsid w:val="00CE63B2"/>
    <w:rsid w:val="00CF1871"/>
    <w:rsid w:val="00D019CE"/>
    <w:rsid w:val="00D102D6"/>
    <w:rsid w:val="00D1133E"/>
    <w:rsid w:val="00D17A34"/>
    <w:rsid w:val="00D26628"/>
    <w:rsid w:val="00D332B3"/>
    <w:rsid w:val="00D55207"/>
    <w:rsid w:val="00D6023F"/>
    <w:rsid w:val="00D65064"/>
    <w:rsid w:val="00D81801"/>
    <w:rsid w:val="00D91744"/>
    <w:rsid w:val="00D92B45"/>
    <w:rsid w:val="00D95962"/>
    <w:rsid w:val="00DA0E08"/>
    <w:rsid w:val="00DA3F35"/>
    <w:rsid w:val="00DB2DD9"/>
    <w:rsid w:val="00DC389B"/>
    <w:rsid w:val="00DC46DF"/>
    <w:rsid w:val="00DE2FEE"/>
    <w:rsid w:val="00E00BE9"/>
    <w:rsid w:val="00E2016D"/>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2203"/>
    <w:rsid w:val="00F25BF4"/>
    <w:rsid w:val="00F267DB"/>
    <w:rsid w:val="00F42D66"/>
    <w:rsid w:val="00F46F6F"/>
    <w:rsid w:val="00F60608"/>
    <w:rsid w:val="00F62217"/>
    <w:rsid w:val="00F724DF"/>
    <w:rsid w:val="00F838F2"/>
    <w:rsid w:val="00FB17A9"/>
    <w:rsid w:val="00FB198A"/>
    <w:rsid w:val="00FB3327"/>
    <w:rsid w:val="00FB527C"/>
    <w:rsid w:val="00FB6F75"/>
    <w:rsid w:val="00FC0EB3"/>
    <w:rsid w:val="00FC294F"/>
    <w:rsid w:val="00FD675E"/>
    <w:rsid w:val="00FE5674"/>
    <w:rsid w:val="00FF25B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3A4E95"/>
    <w:pPr>
      <w:spacing w:after="120"/>
      <w:jc w:val="both"/>
    </w:pPr>
    <w:rPr>
      <w:rFonts w:asciiTheme="minorHAnsi" w:hAnsiTheme="minorHAnsi"/>
    </w:rPr>
  </w:style>
  <w:style w:type="character" w:customStyle="1" w:styleId="BodyTextChar">
    <w:name w:val="Body Text Char"/>
    <w:link w:val="BodyText"/>
    <w:rsid w:val="003A4E95"/>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le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E2016D"/>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3A4E95"/>
    <w:pPr>
      <w:spacing w:after="120"/>
      <w:jc w:val="both"/>
    </w:pPr>
    <w:rPr>
      <w:rFonts w:asciiTheme="minorHAnsi" w:hAnsiTheme="minorHAnsi"/>
    </w:rPr>
  </w:style>
  <w:style w:type="character" w:customStyle="1" w:styleId="BodyTextChar">
    <w:name w:val="Body Text Char"/>
    <w:link w:val="BodyText"/>
    <w:rsid w:val="003A4E95"/>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le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E2016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BD749-95BE-4903-8CC7-26D522D41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357</Words>
  <Characters>2041</Characters>
  <Application>Microsoft Office Word</Application>
  <DocSecurity>0</DocSecurity>
  <Lines>17</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5</cp:revision>
  <dcterms:created xsi:type="dcterms:W3CDTF">2018-08-31T15:07:00Z</dcterms:created>
  <dcterms:modified xsi:type="dcterms:W3CDTF">2018-09-20T15:22:00Z</dcterms:modified>
</cp:coreProperties>
</file>